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280" w:after="280"/>
        <w:rPr/>
      </w:pPr>
      <w:r>
        <w:rPr>
          <w:rFonts w:cs="Arial" w:ascii="Arial" w:hAnsi="Arial"/>
          <w:b/>
          <w:sz w:val="32"/>
          <w:szCs w:val="32"/>
          <w:u w:val="single"/>
          <w:lang w:val="en-US"/>
        </w:rPr>
        <w:t xml:space="preserve">DOSSIER </w:t>
      </w:r>
      <w:r>
        <w:rPr>
          <w:rFonts w:cs="Arial" w:ascii="Arial" w:hAnsi="Arial"/>
          <w:b/>
          <w:sz w:val="32"/>
          <w:szCs w:val="32"/>
          <w:u w:val="single"/>
          <w:lang w:val="en-US"/>
        </w:rPr>
        <w:t>10</w:t>
      </w:r>
    </w:p>
    <w:p>
      <w:pPr>
        <w:pStyle w:val="NormalWeb"/>
        <w:spacing w:before="100" w:after="100"/>
        <w:rPr>
          <w:b/>
          <w:b/>
          <w:bCs/>
        </w:rPr>
      </w:pPr>
      <w:r>
        <w:rPr>
          <w:rFonts w:cs="Arial" w:ascii="Arial" w:hAnsi="Arial"/>
          <w:b/>
          <w:bCs/>
          <w:sz w:val="28"/>
          <w:szCs w:val="28"/>
          <w:u w:val="single"/>
          <w:lang w:val="en-US"/>
        </w:rPr>
        <w:t>Document 1</w:t>
      </w:r>
    </w:p>
    <w:p>
      <w:pPr>
        <w:pStyle w:val="NormalWeb"/>
        <w:spacing w:before="100" w:after="100"/>
        <w:rPr>
          <w:rFonts w:ascii="Arial" w:hAnsi="Arial" w:cs="Arial"/>
          <w:sz w:val="28"/>
          <w:szCs w:val="28"/>
          <w:u w:val="single"/>
          <w:lang w:val="en-US"/>
        </w:rPr>
      </w:pPr>
      <w:r>
        <w:rPr>
          <w:rFonts w:cs="Arial" w:ascii="Arial" w:hAnsi="Arial"/>
          <w:sz w:val="28"/>
          <w:szCs w:val="28"/>
          <w:u w:val="single"/>
          <w:lang w:val="en-US"/>
        </w:rPr>
      </w:r>
    </w:p>
    <w:p>
      <w:pPr>
        <w:pStyle w:val="NormalWeb"/>
        <w:spacing w:before="100" w:after="100"/>
        <w:rPr/>
      </w:pPr>
      <w:r>
        <w:rPr>
          <w:rFonts w:ascii="Arial" w:hAnsi="Arial"/>
          <w:b/>
          <w:sz w:val="32"/>
          <w:szCs w:val="32"/>
          <w:u w:val="single"/>
          <w:lang w:val="en-US"/>
        </w:rPr>
        <w:t>Cosmetics through the ages</w:t>
      </w:r>
    </w:p>
    <w:p>
      <w:pPr>
        <w:pStyle w:val="NormalWeb"/>
        <w:rPr>
          <w:rFonts w:ascii="Arial" w:hAnsi="Arial"/>
          <w:sz w:val="28"/>
          <w:szCs w:val="28"/>
          <w:lang w:val="en-US"/>
        </w:rPr>
      </w:pPr>
      <w:r>
        <w:rPr>
          <w:rFonts w:ascii="Arial" w:hAnsi="Arial"/>
          <w:sz w:val="28"/>
          <w:szCs w:val="28"/>
          <w:lang w:val="en-US"/>
        </w:rPr>
      </w:r>
    </w:p>
    <w:p>
      <w:pPr>
        <w:pStyle w:val="NormalWeb"/>
        <w:rPr/>
      </w:pPr>
      <w:r>
        <w:rPr>
          <w:rFonts w:ascii="Arial" w:hAnsi="Arial"/>
          <w:sz w:val="28"/>
          <w:szCs w:val="28"/>
          <w:lang w:val="en-US"/>
        </w:rPr>
        <w:t xml:space="preserve">Cosmetics have been in use for thousands of years. The absence of regulation of the manufacture and use of cosmetics has led to negative </w:t>
      </w:r>
      <w:hyperlink r:id="rId2">
        <w:r>
          <w:rPr>
            <w:rStyle w:val="LienInternet"/>
            <w:rFonts w:ascii="Arial" w:hAnsi="Arial"/>
            <w:color w:val="00000A"/>
            <w:sz w:val="28"/>
            <w:szCs w:val="28"/>
            <w:u w:val="none"/>
            <w:lang w:val="en-US"/>
          </w:rPr>
          <w:t>side effects</w:t>
        </w:r>
      </w:hyperlink>
      <w:r>
        <w:rPr>
          <w:rFonts w:ascii="Arial" w:hAnsi="Arial"/>
          <w:sz w:val="28"/>
          <w:szCs w:val="28"/>
          <w:lang w:val="en-US"/>
        </w:rPr>
        <w:t xml:space="preserve">, </w:t>
      </w:r>
      <w:hyperlink r:id="rId3">
        <w:r>
          <w:rPr>
            <w:rStyle w:val="LienInternet"/>
            <w:rFonts w:ascii="Arial" w:hAnsi="Arial"/>
            <w:color w:val="00000A"/>
            <w:sz w:val="28"/>
            <w:szCs w:val="28"/>
            <w:u w:val="none"/>
            <w:lang w:val="en-US"/>
          </w:rPr>
          <w:t>deformities</w:t>
        </w:r>
      </w:hyperlink>
      <w:r>
        <w:rPr>
          <w:rFonts w:ascii="Arial" w:hAnsi="Arial"/>
          <w:sz w:val="28"/>
          <w:szCs w:val="28"/>
          <w:lang w:val="en-US"/>
        </w:rPr>
        <w:t xml:space="preserve">, blindness, and even death through the ages. Examples of this were the prevalent use of </w:t>
      </w:r>
      <w:hyperlink r:id="rId4">
        <w:r>
          <w:rPr>
            <w:rStyle w:val="LienInternet"/>
            <w:rFonts w:ascii="Arial" w:hAnsi="Arial"/>
            <w:color w:val="00000A"/>
            <w:sz w:val="28"/>
            <w:szCs w:val="28"/>
            <w:u w:val="none"/>
            <w:lang w:val="en-US"/>
          </w:rPr>
          <w:t>ceruse</w:t>
        </w:r>
      </w:hyperlink>
      <w:r>
        <w:rPr>
          <w:rFonts w:ascii="Arial" w:hAnsi="Arial"/>
          <w:sz w:val="28"/>
          <w:szCs w:val="28"/>
          <w:lang w:val="en-US"/>
        </w:rPr>
        <w:t xml:space="preserve"> (white lead), to cover the face during the </w:t>
      </w:r>
      <w:hyperlink r:id="rId5">
        <w:r>
          <w:rPr>
            <w:rStyle w:val="LienInternet"/>
            <w:rFonts w:ascii="Arial" w:hAnsi="Arial"/>
            <w:color w:val="00000A"/>
            <w:sz w:val="28"/>
            <w:szCs w:val="28"/>
            <w:u w:val="none"/>
            <w:lang w:val="en-US"/>
          </w:rPr>
          <w:t>Renaissance</w:t>
        </w:r>
      </w:hyperlink>
      <w:r>
        <w:rPr>
          <w:rFonts w:ascii="Arial" w:hAnsi="Arial"/>
          <w:sz w:val="28"/>
          <w:szCs w:val="28"/>
          <w:lang w:val="en-US"/>
        </w:rPr>
        <w:t xml:space="preserve">, and blindness caused by the </w:t>
      </w:r>
      <w:hyperlink r:id="rId6">
        <w:r>
          <w:rPr>
            <w:rStyle w:val="LienInternet"/>
            <w:rFonts w:ascii="Arial" w:hAnsi="Arial"/>
            <w:color w:val="00000A"/>
            <w:sz w:val="28"/>
            <w:szCs w:val="28"/>
            <w:u w:val="none"/>
            <w:lang w:val="en-US"/>
          </w:rPr>
          <w:t>mascara</w:t>
        </w:r>
      </w:hyperlink>
      <w:r>
        <w:rPr>
          <w:rFonts w:ascii="Arial" w:hAnsi="Arial"/>
          <w:sz w:val="28"/>
          <w:szCs w:val="28"/>
          <w:lang w:val="en-US"/>
        </w:rPr>
        <w:t xml:space="preserve"> Lash Lure during the early 20th century. </w:t>
      </w:r>
    </w:p>
    <w:p>
      <w:pPr>
        <w:pStyle w:val="NormalWeb"/>
        <w:rPr/>
      </w:pPr>
      <w:r>
        <w:rPr>
          <w:rFonts w:ascii="Arial" w:hAnsi="Arial"/>
          <w:sz w:val="28"/>
          <w:szCs w:val="28"/>
          <w:lang w:val="en-US"/>
        </w:rPr>
        <w:t xml:space="preserve">The market was developed in the USA during the 1910s by </w:t>
      </w:r>
      <w:hyperlink r:id="rId7">
        <w:r>
          <w:rPr>
            <w:rStyle w:val="LienInternet"/>
            <w:rFonts w:ascii="Arial" w:hAnsi="Arial"/>
            <w:color w:val="00000A"/>
            <w:sz w:val="28"/>
            <w:szCs w:val="28"/>
            <w:u w:val="none"/>
            <w:lang w:val="en-US"/>
          </w:rPr>
          <w:t>Elizabeth Arden</w:t>
        </w:r>
      </w:hyperlink>
      <w:r>
        <w:rPr>
          <w:rFonts w:ascii="Arial" w:hAnsi="Arial"/>
          <w:sz w:val="28"/>
          <w:szCs w:val="28"/>
          <w:lang w:val="en-US"/>
        </w:rPr>
        <w:t xml:space="preserve">, </w:t>
      </w:r>
      <w:hyperlink r:id="rId8">
        <w:r>
          <w:rPr>
            <w:rStyle w:val="LienInternet"/>
            <w:rFonts w:ascii="Arial" w:hAnsi="Arial"/>
            <w:color w:val="00000A"/>
            <w:sz w:val="28"/>
            <w:szCs w:val="28"/>
            <w:u w:val="none"/>
            <w:lang w:val="en-US"/>
          </w:rPr>
          <w:t>Helena Rubinstein</w:t>
        </w:r>
      </w:hyperlink>
      <w:r>
        <w:rPr>
          <w:rFonts w:ascii="Arial" w:hAnsi="Arial"/>
          <w:sz w:val="28"/>
          <w:szCs w:val="28"/>
          <w:lang w:val="en-US"/>
        </w:rPr>
        <w:t xml:space="preserve">, and </w:t>
      </w:r>
      <w:hyperlink r:id="rId9">
        <w:r>
          <w:rPr>
            <w:rStyle w:val="LienInternet"/>
            <w:rFonts w:ascii="Arial" w:hAnsi="Arial"/>
            <w:color w:val="00000A"/>
            <w:sz w:val="28"/>
            <w:szCs w:val="28"/>
            <w:u w:val="none"/>
            <w:lang w:val="en-US"/>
          </w:rPr>
          <w:t>Max Factor</w:t>
        </w:r>
      </w:hyperlink>
      <w:r>
        <w:rPr>
          <w:rFonts w:ascii="Arial" w:hAnsi="Arial"/>
          <w:sz w:val="28"/>
          <w:szCs w:val="28"/>
          <w:lang w:val="en-US"/>
        </w:rPr>
        <w:t xml:space="preserve">. These firms were joined by </w:t>
      </w:r>
      <w:hyperlink r:id="rId10">
        <w:r>
          <w:rPr>
            <w:rStyle w:val="LienInternet"/>
            <w:rFonts w:ascii="Arial" w:hAnsi="Arial"/>
            <w:color w:val="00000A"/>
            <w:sz w:val="28"/>
            <w:szCs w:val="28"/>
            <w:u w:val="none"/>
            <w:lang w:val="en-US"/>
          </w:rPr>
          <w:t>Revlon</w:t>
        </w:r>
      </w:hyperlink>
      <w:r>
        <w:rPr>
          <w:rFonts w:ascii="Arial" w:hAnsi="Arial"/>
          <w:sz w:val="28"/>
          <w:szCs w:val="28"/>
          <w:lang w:val="en-US"/>
        </w:rPr>
        <w:t xml:space="preserve"> just before </w:t>
      </w:r>
      <w:hyperlink r:id="rId11">
        <w:r>
          <w:rPr>
            <w:rStyle w:val="LienInternet"/>
            <w:rFonts w:ascii="Arial" w:hAnsi="Arial"/>
            <w:color w:val="00000A"/>
            <w:sz w:val="28"/>
            <w:szCs w:val="28"/>
            <w:u w:val="none"/>
            <w:lang w:val="en-US"/>
          </w:rPr>
          <w:t>World War II</w:t>
        </w:r>
      </w:hyperlink>
      <w:r>
        <w:rPr>
          <w:rFonts w:ascii="Arial" w:hAnsi="Arial"/>
          <w:sz w:val="28"/>
          <w:szCs w:val="28"/>
          <w:lang w:val="en-US"/>
        </w:rPr>
        <w:t xml:space="preserve"> and </w:t>
      </w:r>
      <w:hyperlink r:id="rId12">
        <w:r>
          <w:rPr>
            <w:rStyle w:val="LienInternet"/>
            <w:rFonts w:ascii="Arial" w:hAnsi="Arial"/>
            <w:color w:val="00000A"/>
            <w:sz w:val="28"/>
            <w:szCs w:val="28"/>
            <w:u w:val="none"/>
            <w:lang w:val="en-US"/>
          </w:rPr>
          <w:t>Estée Lauder</w:t>
        </w:r>
      </w:hyperlink>
      <w:r>
        <w:rPr>
          <w:rFonts w:ascii="Arial" w:hAnsi="Arial"/>
          <w:sz w:val="28"/>
          <w:szCs w:val="28"/>
          <w:lang w:val="en-US"/>
        </w:rPr>
        <w:t xml:space="preserve"> just after.</w:t>
      </w:r>
      <w:r>
        <w:rPr>
          <w:lang w:val="en-US"/>
        </w:rPr>
        <w:t xml:space="preserve"> </w:t>
      </w:r>
      <w:r>
        <w:rPr>
          <w:rFonts w:ascii="Arial" w:hAnsi="Arial"/>
          <w:sz w:val="28"/>
          <w:szCs w:val="28"/>
          <w:lang w:val="en-US"/>
        </w:rPr>
        <w:t>Beauty products are now widely available from retail outlets, including the major department stores, traditional beauty retailers and online.</w:t>
      </w:r>
    </w:p>
    <w:p>
      <w:pPr>
        <w:pStyle w:val="NormalWeb"/>
        <w:rPr>
          <w:lang w:val="en-US"/>
        </w:rPr>
      </w:pPr>
      <w:r>
        <w:rPr>
          <w:rFonts w:ascii="Arial" w:hAnsi="Arial"/>
          <w:sz w:val="28"/>
          <w:szCs w:val="28"/>
          <w:lang w:val="en-US"/>
        </w:rPr>
        <w:t xml:space="preserve">Though modern make-up has traditionally been used mainly by women, cosmetics brands are now releasing cosmetic products especially tailored for men, and men are using such products increasingly and more commonly. There is some controversy over this, however, as many feel that men who wear make-up are neglecting traditional gender roles. Others, however, view this as a sign of ongoing gender equality and feel that men have the same rights as women to enhance their facial features with cosmetics. </w:t>
      </w:r>
    </w:p>
    <w:p>
      <w:pPr>
        <w:pStyle w:val="NormalWeb"/>
        <w:rPr>
          <w:rFonts w:ascii="Arial" w:hAnsi="Arial"/>
          <w:sz w:val="28"/>
          <w:szCs w:val="28"/>
          <w:lang w:val="en-US"/>
        </w:rPr>
      </w:pPr>
      <w:r>
        <w:rPr>
          <w:rFonts w:ascii="Arial" w:hAnsi="Arial"/>
          <w:sz w:val="28"/>
          <w:szCs w:val="28"/>
          <w:lang w:val="en-US"/>
        </w:rPr>
      </w:r>
    </w:p>
    <w:p>
      <w:pPr>
        <w:pStyle w:val="NormalWeb"/>
        <w:rPr>
          <w:rFonts w:ascii="Arial" w:hAnsi="Arial" w:cs="Arial"/>
          <w:lang w:val="en-US"/>
        </w:rPr>
      </w:pPr>
      <w:r>
        <w:rPr>
          <w:lang w:val="en-US"/>
        </w:rPr>
        <w:tab/>
        <w:t xml:space="preserve"> </w:t>
      </w:r>
      <w:r>
        <w:rPr>
          <w:rFonts w:cs="Arial" w:ascii="Arial" w:hAnsi="Arial"/>
          <w:sz w:val="26"/>
          <w:szCs w:val="26"/>
          <w:lang w:val="en-US"/>
        </w:rPr>
        <w:t>Taken and adapted from “Wikipedia”</w:t>
      </w:r>
    </w:p>
    <w:p>
      <w:pPr>
        <w:pStyle w:val="NormalWeb"/>
        <w:rPr>
          <w:i/>
          <w:i/>
          <w:lang w:val="en-US"/>
        </w:rPr>
      </w:pPr>
      <w:r>
        <w:rPr>
          <w:i/>
          <w:lang w:val="en-US"/>
        </w:rPr>
        <w:t>(197 words)</w:t>
      </w:r>
    </w:p>
    <w:p>
      <w:pPr>
        <w:pStyle w:val="Normal"/>
        <w:spacing w:before="0" w:after="200"/>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95fc6"/>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fr-FR" w:eastAsia="en-US" w:bidi="ar-SA"/>
    </w:rPr>
  </w:style>
  <w:style w:type="character" w:styleId="DefaultParagraphFont" w:default="1">
    <w:name w:val="Default Paragraph Font"/>
    <w:uiPriority w:val="1"/>
    <w:semiHidden/>
    <w:unhideWhenUsed/>
    <w:qFormat/>
    <w:rPr/>
  </w:style>
  <w:style w:type="character" w:styleId="LienInternet" w:customStyle="1">
    <w:name w:val="Lien Internet"/>
    <w:basedOn w:val="DefaultParagraphFont"/>
    <w:uiPriority w:val="99"/>
    <w:semiHidden/>
    <w:unhideWhenUsed/>
    <w:qFormat/>
    <w:rsid w:val="003a3e2e"/>
    <w:rPr>
      <w:color w:val="0000FF"/>
      <w:u w:val="single"/>
    </w:rPr>
  </w:style>
  <w:style w:type="character" w:styleId="FollowedHyperlink">
    <w:name w:val="FollowedHyperlink"/>
    <w:basedOn w:val="DefaultParagraphFont"/>
    <w:uiPriority w:val="99"/>
    <w:semiHidden/>
    <w:unhideWhenUsed/>
    <w:qFormat/>
    <w:rsid w:val="003a3e2e"/>
    <w:rPr>
      <w:color w:val="800080" w:themeColor="followedHyperlink"/>
      <w:u w:val="single"/>
    </w:rPr>
  </w:style>
  <w:style w:type="character" w:styleId="Linenumber">
    <w:name w:val="line number"/>
    <w:basedOn w:val="DefaultParagraphFont"/>
    <w:uiPriority w:val="99"/>
    <w:semiHidden/>
    <w:unhideWhenUsed/>
    <w:qFormat/>
    <w:rsid w:val="000a5140"/>
    <w:rPr/>
  </w:style>
  <w:style w:type="character" w:styleId="InternetLink">
    <w:name w:val="Internet Link"/>
    <w:rPr>
      <w:color w:val="000080"/>
      <w:u w:val="single"/>
      <w:lang w:val="zxx" w:eastAsia="zxx" w:bidi="zxx"/>
    </w:rPr>
  </w:style>
  <w:style w:type="character" w:styleId="LineNumbering">
    <w:name w:val="Line Numbering"/>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rsid w:val="001320bc"/>
    <w:pPr>
      <w:spacing w:lineRule="auto" w:line="288" w:before="0" w:after="140"/>
    </w:pPr>
    <w:rPr/>
  </w:style>
  <w:style w:type="paragraph" w:styleId="List">
    <w:name w:val="List"/>
    <w:basedOn w:val="TextBody"/>
    <w:rsid w:val="001320bc"/>
    <w:pPr/>
    <w:rPr>
      <w:rFonts w:cs="Mangal"/>
    </w:rPr>
  </w:style>
  <w:style w:type="paragraph" w:styleId="Caption" w:customStyle="1">
    <w:name w:val="Caption"/>
    <w:basedOn w:val="Normal"/>
    <w:qFormat/>
    <w:rsid w:val="001320bc"/>
    <w:pPr>
      <w:suppressLineNumbers/>
      <w:spacing w:before="120" w:after="120"/>
    </w:pPr>
    <w:rPr>
      <w:rFonts w:cs="Mangal"/>
      <w:i/>
      <w:iCs/>
      <w:sz w:val="24"/>
      <w:szCs w:val="24"/>
    </w:rPr>
  </w:style>
  <w:style w:type="paragraph" w:styleId="Index" w:customStyle="1">
    <w:name w:val="Index"/>
    <w:basedOn w:val="Normal"/>
    <w:qFormat/>
    <w:rsid w:val="001320bc"/>
    <w:pPr>
      <w:suppressLineNumbers/>
    </w:pPr>
    <w:rPr>
      <w:rFonts w:cs="Mangal"/>
    </w:rPr>
  </w:style>
  <w:style w:type="paragraph" w:styleId="Title">
    <w:name w:val="Title"/>
    <w:basedOn w:val="Normal"/>
    <w:qFormat/>
    <w:rsid w:val="001320bc"/>
    <w:pPr>
      <w:keepNext/>
      <w:spacing w:before="240" w:after="120"/>
    </w:pPr>
    <w:rPr>
      <w:rFonts w:ascii="Liberation Sans" w:hAnsi="Liberation Sans" w:eastAsia="Microsoft YaHei" w:cs="Mangal"/>
      <w:sz w:val="28"/>
      <w:szCs w:val="28"/>
    </w:rPr>
  </w:style>
  <w:style w:type="paragraph" w:styleId="NormalWeb">
    <w:name w:val="Normal (Web)"/>
    <w:basedOn w:val="Normal"/>
    <w:uiPriority w:val="99"/>
    <w:unhideWhenUsed/>
    <w:qFormat/>
    <w:rsid w:val="003a3e2e"/>
    <w:pPr>
      <w:spacing w:lineRule="auto" w:line="240" w:beforeAutospacing="1" w:afterAutospacing="1"/>
    </w:pPr>
    <w:rPr>
      <w:rFonts w:ascii="Times New Roman" w:hAnsi="Times New Roman" w:eastAsia="Times New Roman" w:cs="Times New Roman"/>
      <w:sz w:val="24"/>
      <w:szCs w:val="24"/>
      <w:lang w:eastAsia="fr-FR"/>
    </w:rPr>
  </w:style>
  <w:style w:type="paragraph" w:styleId="Footer">
    <w:name w:val="Footer"/>
    <w:basedOn w:val="Normal"/>
    <w:pPr>
      <w:suppressLineNumbers/>
    </w:pPr>
    <w:rPr/>
  </w:style>
  <w:style w:type="paragraph" w:styleId="Header">
    <w:name w:val="Header"/>
    <w:basedOn w:val="Normal"/>
    <w:pPr>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n.wikipedia.org/wiki/Adverse_effect" TargetMode="External"/><Relationship Id="rId3" Type="http://schemas.openxmlformats.org/officeDocument/2006/relationships/hyperlink" Target="http://en.wikipedia.org/wiki/Deformities" TargetMode="External"/><Relationship Id="rId4" Type="http://schemas.openxmlformats.org/officeDocument/2006/relationships/hyperlink" Target="http://en.wikipedia.org/wiki/Ceruse" TargetMode="External"/><Relationship Id="rId5" Type="http://schemas.openxmlformats.org/officeDocument/2006/relationships/hyperlink" Target="http://en.wikipedia.org/wiki/Renaissance" TargetMode="External"/><Relationship Id="rId6" Type="http://schemas.openxmlformats.org/officeDocument/2006/relationships/hyperlink" Target="http://en.wikipedia.org/wiki/Mascara" TargetMode="External"/><Relationship Id="rId7" Type="http://schemas.openxmlformats.org/officeDocument/2006/relationships/hyperlink" Target="http://en.wikipedia.org/wiki/Elizabeth_Arden" TargetMode="External"/><Relationship Id="rId8" Type="http://schemas.openxmlformats.org/officeDocument/2006/relationships/hyperlink" Target="http://en.wikipedia.org/wiki/Helena_Rubinstein" TargetMode="External"/><Relationship Id="rId9" Type="http://schemas.openxmlformats.org/officeDocument/2006/relationships/hyperlink" Target="http://en.wikipedia.org/wiki/Max_Factor" TargetMode="External"/><Relationship Id="rId10" Type="http://schemas.openxmlformats.org/officeDocument/2006/relationships/hyperlink" Target="http://en.wikipedia.org/wiki/Revlon" TargetMode="External"/><Relationship Id="rId11" Type="http://schemas.openxmlformats.org/officeDocument/2006/relationships/hyperlink" Target="http://en.wikipedia.org/wiki/World_War_II" TargetMode="External"/><Relationship Id="rId12" Type="http://schemas.openxmlformats.org/officeDocument/2006/relationships/hyperlink" Target="http://en.wikipedia.org/wiki/Est&#233;e_Lauder_Inc." TargetMode="Externa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LibreOffice/5.2.5.1$Windows_x86 LibreOffice_project/0312e1a284a7d50ca85a365c316c7abbf20a4d22</Application>
  <Pages>1</Pages>
  <Words>212</Words>
  <Characters>1113</Characters>
  <CharactersWithSpaces>1321</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2012-02-07T17:17:00Z</dcterms:created>
  <dc:creator>nicole</dc:creator>
  <dc:description/>
  <dc:language>fr-FR</dc:language>
  <cp:lastModifiedBy/>
  <cp:lastPrinted>2016-12-14T13:31:00Z</cp:lastPrinted>
  <dcterms:modified xsi:type="dcterms:W3CDTF">2017-10-31T11:31:40Z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